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Eigene Adresse</w:t>
      </w:r>
    </w:p>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w:t>
      </w:r>
    </w:p>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w:t>
      </w:r>
    </w:p>
    <w:p>
      <w:pPr>
        <w:pStyle w:val="Normal"/>
        <w:rPr>
          <w:outline w:val="false"/>
          <w:color w:val="5ACA5E"/>
          <w:sz w:val="22"/>
          <w:szCs w:val="22"/>
          <w:highlight w:val="darkGreen"/>
          <w14:textFill>
            <w14:solidFill>
              <w14:srgbClr w14:val="5BCA5E"/>
            </w14:solidFill>
          </w14:textFill>
        </w:rPr>
      </w:pPr>
      <w:r>
        <w:rPr>
          <w:outline w:val="false"/>
          <w:color w:val="5ACA5E"/>
          <w:sz w:val="22"/>
          <w:szCs w:val="22"/>
          <w:highlight w:val="darkGreen"/>
          <w14:textFill>
            <w14:solidFill>
              <w14:srgbClr w14:val="5BCA5E"/>
            </w14:solidFill>
          </w14:textFill>
        </w:rPr>
      </w:r>
    </w:p>
    <w:p>
      <w:pPr>
        <w:pStyle w:val="Normal"/>
        <w:rPr>
          <w:sz w:val="22"/>
          <w:szCs w:val="22"/>
        </w:rPr>
      </w:pPr>
      <w:r>
        <w:rPr>
          <w:sz w:val="22"/>
          <w:szCs w:val="22"/>
        </w:rPr>
      </w:r>
    </w:p>
    <w:p>
      <w:pPr>
        <w:pStyle w:val="Normal"/>
        <w:rPr>
          <w:sz w:val="22"/>
          <w:szCs w:val="22"/>
        </w:rPr>
      </w:pPr>
      <w:r>
        <w:rPr>
          <w:sz w:val="22"/>
          <w:szCs w:val="22"/>
          <w:lang w:val="de-DE"/>
        </w:rPr>
        <w:t>An</w:t>
      </w:r>
    </w:p>
    <w:p>
      <w:pPr>
        <w:pStyle w:val="Normal"/>
        <w:rPr>
          <w:b/>
          <w:b/>
          <w:bCs/>
          <w:sz w:val="22"/>
          <w:szCs w:val="22"/>
        </w:rPr>
      </w:pPr>
      <w:r>
        <w:rPr>
          <w:b/>
          <w:bCs/>
          <w:sz w:val="22"/>
          <w:szCs w:val="22"/>
          <w:lang w:val="de-DE"/>
        </w:rPr>
        <w:t>Regierung von Oberfranken</w:t>
      </w:r>
    </w:p>
    <w:p>
      <w:pPr>
        <w:pStyle w:val="Normal"/>
        <w:rPr>
          <w:b/>
          <w:b/>
          <w:bCs/>
          <w:sz w:val="22"/>
          <w:szCs w:val="22"/>
        </w:rPr>
      </w:pPr>
      <w:r>
        <w:rPr>
          <w:b/>
          <w:bCs/>
          <w:sz w:val="22"/>
          <w:szCs w:val="22"/>
          <w:lang w:val="de-DE"/>
        </w:rPr>
        <w:t>Ludwigstraße 20</w:t>
      </w:r>
    </w:p>
    <w:p>
      <w:pPr>
        <w:pStyle w:val="Normal"/>
        <w:rPr>
          <w:b/>
          <w:b/>
          <w:bCs/>
          <w:sz w:val="22"/>
          <w:szCs w:val="22"/>
        </w:rPr>
      </w:pPr>
      <w:r>
        <w:rPr>
          <w:b/>
          <w:bCs/>
          <w:sz w:val="22"/>
          <w:szCs w:val="22"/>
        </w:rPr>
      </w:r>
    </w:p>
    <w:p>
      <w:pPr>
        <w:pStyle w:val="Normal"/>
        <w:rPr>
          <w:b/>
          <w:b/>
          <w:bCs/>
          <w:sz w:val="22"/>
          <w:szCs w:val="22"/>
        </w:rPr>
      </w:pPr>
      <w:r>
        <w:rPr>
          <w:b/>
          <w:bCs/>
          <w:sz w:val="22"/>
          <w:szCs w:val="22"/>
          <w:lang w:val="de-DE"/>
        </w:rPr>
        <w:t>95444 Bayreuth</w:t>
      </w:r>
    </w:p>
    <w:p>
      <w:pPr>
        <w:pStyle w:val="Normal"/>
        <w:jc w:val="right"/>
        <w:rPr>
          <w:sz w:val="22"/>
          <w:szCs w:val="22"/>
        </w:rPr>
      </w:pPr>
      <w:r>
        <w:rPr>
          <w:sz w:val="22"/>
          <w:szCs w:val="22"/>
        </w:rPr>
      </w:r>
    </w:p>
    <w:p>
      <w:pPr>
        <w:pStyle w:val="Normal"/>
        <w:jc w:val="right"/>
        <w:rPr>
          <w:sz w:val="22"/>
          <w:szCs w:val="22"/>
        </w:rPr>
      </w:pPr>
      <w:r>
        <w:rPr>
          <w:sz w:val="22"/>
          <w:szCs w:val="22"/>
        </w:rPr>
      </w:r>
    </w:p>
    <w:p>
      <w:pPr>
        <w:pStyle w:val="Normal"/>
        <w:jc w:val="right"/>
        <w:rPr>
          <w:i/>
          <w:i/>
          <w:iCs/>
          <w:sz w:val="22"/>
          <w:szCs w:val="22"/>
        </w:rPr>
      </w:pPr>
      <w:r>
        <w:rPr>
          <w:sz w:val="22"/>
          <w:szCs w:val="22"/>
          <w:lang w:val="de-DE"/>
        </w:rPr>
        <w:t xml:space="preserve">Bamberg, </w:t>
      </w:r>
      <w:r>
        <w:rPr>
          <w:outline w:val="false"/>
          <w:color w:val="007826"/>
          <w:sz w:val="22"/>
          <w:szCs w:val="22"/>
          <w:lang w:val="de-DE"/>
          <w14:textFill>
            <w14:solidFill>
              <w14:srgbClr w14:val="5BCA5E"/>
            </w14:solidFill>
          </w14:textFill>
        </w:rPr>
        <w:t>Datum</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Berschrift1"/>
        <w:spacing w:before="0" w:after="0"/>
        <w:rPr/>
      </w:pPr>
      <w:r>
        <w:rPr>
          <w:sz w:val="22"/>
          <w:szCs w:val="22"/>
          <w:lang w:val="de-DE"/>
        </w:rPr>
        <w:t>Betrifft: Planfeststellung für das Vorhaben Verkehrsprojekt Deutsche Einheit (VDE 8.1) ABS Nürnberg - Ebensfeld, Planfeststellungsabschnitt Bamberg (PFA 22) -</w:t>
      </w:r>
    </w:p>
    <w:p>
      <w:pPr>
        <w:pStyle w:val="Berschrift1"/>
        <w:spacing w:before="0" w:after="0"/>
        <w:rPr/>
      </w:pPr>
      <w:r>
        <w:rPr>
          <w:sz w:val="22"/>
          <w:szCs w:val="22"/>
          <w:lang w:val="de-DE"/>
        </w:rPr>
        <w:t>3. Planänderungsverfahren 2021</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lang w:val="de-DE"/>
        </w:rPr>
        <w:t>Sehr geehrte Damen und Herren,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outline w:val="false"/>
          <w:color w:val="5ACA5E"/>
          <w:sz w:val="22"/>
          <w:szCs w:val="22"/>
          <w14:textFill>
            <w14:solidFill>
              <w14:srgbClr w14:val="5BCA5E"/>
            </w14:solidFill>
          </w14:textFill>
        </w:rPr>
      </w:pPr>
      <w:r>
        <w:rPr>
          <w:b w:val="false"/>
          <w:bCs w:val="false"/>
          <w:sz w:val="22"/>
          <w:szCs w:val="22"/>
          <w:lang w:val="de-DE"/>
        </w:rPr>
        <w:t>von der Planfeststellung bin ich betroffen, weil</w:t>
      </w:r>
      <w:r>
        <w:rPr>
          <w:b w:val="false"/>
          <w:bCs w:val="false"/>
          <w:outline w:val="false"/>
          <w:color w:val="FF4015"/>
          <w:sz w:val="22"/>
          <w:szCs w:val="22"/>
          <w:lang w:val="de-DE"/>
          <w14:textFill>
            <w14:solidFill>
              <w14:srgbClr w14:val="FF4015"/>
            </w14:solidFill>
          </w14:textFill>
        </w:rPr>
        <w:t xml:space="preserve"> </w:t>
      </w:r>
      <w:r>
        <w:rPr>
          <w:b w:val="false"/>
          <w:bCs w:val="false"/>
          <w:outline w:val="false"/>
          <w:color w:val="007826"/>
          <w:sz w:val="22"/>
          <w:szCs w:val="22"/>
          <w:lang w:val="de-DE"/>
          <w14:textFill>
            <w14:solidFill>
              <w14:srgbClr w14:val="5BCA5E"/>
            </w14:solidFill>
          </w14:textFill>
        </w:rPr>
        <w:t>(Wohnort nahe Bahn, tägliche Verkehrsbeziehung, etc.)</w:t>
      </w:r>
    </w:p>
    <w:p>
      <w:pPr>
        <w:pStyle w:val="Berschrift1"/>
        <w:spacing w:before="0" w:after="0"/>
        <w:rPr>
          <w:b w:val="false"/>
          <w:b w:val="false"/>
          <w:bCs w:val="false"/>
          <w:color w:val="007826"/>
          <w:sz w:val="22"/>
          <w:szCs w:val="22"/>
        </w:rPr>
      </w:pPr>
      <w:r>
        <w:rPr>
          <w:b w:val="false"/>
          <w:bCs w:val="false"/>
          <w:color w:val="007826"/>
          <w:sz w:val="22"/>
          <w:szCs w:val="22"/>
        </w:rPr>
      </w:r>
    </w:p>
    <w:p>
      <w:pPr>
        <w:pStyle w:val="Berschrift1"/>
        <w:spacing w:before="0" w:after="0"/>
        <w:rPr>
          <w:b w:val="false"/>
          <w:b w:val="false"/>
          <w:bCs w:val="false"/>
          <w:outline w:val="false"/>
          <w:color w:val="007826"/>
          <w:sz w:val="22"/>
          <w:szCs w:val="22"/>
          <w:lang w:val="de-DE"/>
          <w14:textFill>
            <w14:solidFill>
              <w14:srgbClr w14:val="5BCA5E"/>
            </w14:solidFill>
          </w14:textFill>
        </w:rPr>
      </w:pPr>
      <w:r>
        <w:rPr>
          <w:b w:val="false"/>
          <w:bCs w:val="false"/>
          <w:sz w:val="22"/>
          <w:szCs w:val="22"/>
          <w:lang w:val="de-DE"/>
        </w:rPr>
        <w:t xml:space="preserve">Folgende Einwendungen möchte ich vorbringen: </w:t>
      </w:r>
      <w:r>
        <w:rPr>
          <w:b w:val="false"/>
          <w:bCs w:val="false"/>
          <w:outline w:val="false"/>
          <w:color w:val="007826"/>
          <w:sz w:val="22"/>
          <w:szCs w:val="22"/>
          <w:lang w:val="de-DE"/>
          <w14:textFill>
            <w14:solidFill>
              <w14:srgbClr w14:val="5BCA5E"/>
            </w14:solidFill>
          </w14:textFill>
        </w:rPr>
        <w:t>(bitte auswählen, löschen oder hinzufügen)</w:t>
      </w:r>
    </w:p>
    <w:p>
      <w:pPr>
        <w:pStyle w:val="Textkrper"/>
        <w:keepNext w:val="false"/>
        <w:keepLines w:val="false"/>
        <w:pageBreakBefore w:val="false"/>
        <w:widowControl/>
        <w:shd w:val="clear" w:color="auto" w:fill="auto"/>
        <w:suppressAutoHyphens w:val="false"/>
        <w:bidi w:val="0"/>
        <w:spacing w:lineRule="auto" w:line="240" w:before="340" w:after="0"/>
        <w:ind w:left="283" w:right="0" w:hanging="283"/>
        <w:jc w:val="left"/>
        <w:rPr>
          <w:sz w:val="22"/>
          <w:szCs w:val="22"/>
        </w:rPr>
      </w:pPr>
      <w:r>
        <w:rPr>
          <w:color w:val="007826"/>
          <w:sz w:val="22"/>
          <w:szCs w:val="22"/>
        </w:rPr>
        <w:t xml:space="preserve">- </w:t>
        <w:tab/>
        <w:t>Aufgrund der aktuellen Corona-Situation war es mir nicht möglich, mich ausführlich und neutral über die Unterlagen zu informieren. In einem normalen Beteiligungsverfahren hätte ich Informations- und Diskussionsveranstaltungen nutzen und mich mit anderen Betroffenen austauschen können. Die Möglichkeiten mich zu informieren, wären weitaus größer gewesen. Ich kritisiere, dass das Verfahren nicht verschoben wurde in die Zeit nach der Pandemie bzw. mit weniger Einschränkungen.</w:t>
      </w:r>
    </w:p>
    <w:p>
      <w:pPr>
        <w:pStyle w:val="Textkrper"/>
        <w:keepNext w:val="false"/>
        <w:keepLines w:val="false"/>
        <w:pageBreakBefore w:val="false"/>
        <w:widowControl/>
        <w:shd w:val="clear" w:color="auto" w:fill="auto"/>
        <w:suppressAutoHyphens w:val="false"/>
        <w:bidi w:val="0"/>
        <w:spacing w:lineRule="auto" w:line="240" w:before="340" w:after="0"/>
        <w:ind w:left="283" w:right="0" w:hanging="283"/>
        <w:jc w:val="left"/>
        <w:rPr>
          <w:color w:val="007826"/>
          <w:sz w:val="22"/>
          <w:szCs w:val="22"/>
        </w:rPr>
      </w:pPr>
      <w:r>
        <w:rPr>
          <w:color w:val="007826"/>
          <w:sz w:val="22"/>
          <w:szCs w:val="22"/>
        </w:rPr>
        <w:t xml:space="preserve">- </w:t>
        <w:tab/>
        <w:t xml:space="preserve">Die Veröffentlichung der Unterlagen im Internet </w:t>
      </w:r>
      <w:r>
        <w:rPr>
          <w:color w:val="007826"/>
          <w:sz w:val="22"/>
          <w:szCs w:val="22"/>
        </w:rPr>
        <w:t>ist</w:t>
      </w:r>
      <w:r>
        <w:rPr>
          <w:color w:val="007826"/>
          <w:sz w:val="22"/>
          <w:szCs w:val="22"/>
        </w:rPr>
        <w:t xml:space="preserve"> für mich keine Alternativ</w:t>
      </w:r>
      <w:r>
        <w:rPr>
          <w:color w:val="007826"/>
          <w:sz w:val="22"/>
          <w:szCs w:val="22"/>
        </w:rPr>
        <w:t>angebot</w:t>
      </w:r>
      <w:r>
        <w:rPr>
          <w:color w:val="007826"/>
          <w:sz w:val="22"/>
          <w:szCs w:val="22"/>
        </w:rPr>
        <w:t>, da ich keinen bzw. nur eingeschränkten Zugang zum Internet habe.</w:t>
      </w:r>
    </w:p>
    <w:p>
      <w:pPr>
        <w:pStyle w:val="Textkrper"/>
        <w:keepNext w:val="false"/>
        <w:keepLines w:val="false"/>
        <w:pageBreakBefore w:val="false"/>
        <w:widowControl/>
        <w:shd w:val="clear" w:color="auto" w:fill="auto"/>
        <w:suppressAutoHyphens w:val="false"/>
        <w:bidi w:val="0"/>
        <w:spacing w:lineRule="auto" w:line="240" w:before="340" w:after="0"/>
        <w:ind w:left="283" w:right="0" w:hanging="283"/>
        <w:jc w:val="left"/>
        <w:rPr>
          <w:color w:val="007826"/>
          <w:sz w:val="22"/>
          <w:szCs w:val="22"/>
        </w:rPr>
      </w:pPr>
      <w:r>
        <w:rPr>
          <w:color w:val="007826"/>
          <w:sz w:val="22"/>
          <w:szCs w:val="22"/>
        </w:rPr>
        <w:t xml:space="preserve">- </w:t>
        <w:tab/>
        <w:t>Den offiziellen Aufruf der Bundesregierung, zuhause zu bleiben und unnötige Kontakte zu vermeiden, nehme ich sehr ernst, und war in meinen Beteiligungsmöglichkeiten daher benachteiligt.</w:t>
      </w:r>
    </w:p>
    <w:p>
      <w:pPr>
        <w:pStyle w:val="Textkrper"/>
        <w:keepNext w:val="false"/>
        <w:keepLines w:val="false"/>
        <w:pageBreakBefore w:val="false"/>
        <w:widowControl/>
        <w:shd w:val="clear" w:color="auto" w:fill="auto"/>
        <w:suppressAutoHyphens w:val="false"/>
        <w:bidi w:val="0"/>
        <w:spacing w:lineRule="auto" w:line="240" w:before="340" w:after="0"/>
        <w:ind w:left="283" w:right="0" w:hanging="283"/>
        <w:jc w:val="left"/>
        <w:rPr>
          <w:color w:val="007826"/>
          <w:sz w:val="22"/>
          <w:szCs w:val="22"/>
        </w:rPr>
      </w:pPr>
      <w:r>
        <w:rPr>
          <w:color w:val="007826"/>
          <w:sz w:val="22"/>
          <w:szCs w:val="22"/>
        </w:rPr>
        <w:t xml:space="preserve">- </w:t>
        <w:tab/>
        <w:t>Aufgrund einer Vorerkrankung wäre ich bei Einsichtnahme rein auf Online-Angebote angewiesen gewesen, die ich aber nur eingeschränkt wa</w:t>
      </w:r>
      <w:r>
        <w:rPr>
          <w:color w:val="007826"/>
          <w:sz w:val="22"/>
          <w:szCs w:val="22"/>
        </w:rPr>
        <w:t>hr</w:t>
      </w:r>
      <w:r>
        <w:rPr>
          <w:color w:val="007826"/>
          <w:sz w:val="22"/>
          <w:szCs w:val="22"/>
        </w:rPr>
        <w:t xml:space="preserve">nehmen </w:t>
      </w:r>
      <w:r>
        <w:rPr>
          <w:color w:val="007826"/>
          <w:sz w:val="22"/>
          <w:szCs w:val="22"/>
        </w:rPr>
        <w:t>kann</w:t>
      </w:r>
      <w:r>
        <w:rPr>
          <w:color w:val="007826"/>
          <w:sz w:val="22"/>
          <w:szCs w:val="22"/>
        </w:rPr>
        <w:t xml:space="preserve">. Ich fühle mich daher benachteiligt. </w:t>
      </w:r>
    </w:p>
    <w:p>
      <w:pPr>
        <w:pStyle w:val="Textkrper"/>
        <w:keepNext w:val="false"/>
        <w:keepLines w:val="false"/>
        <w:pageBreakBefore w:val="false"/>
        <w:widowControl/>
        <w:shd w:val="clear" w:color="auto" w:fill="auto"/>
        <w:suppressAutoHyphens w:val="false"/>
        <w:bidi w:val="0"/>
        <w:spacing w:lineRule="auto" w:line="240" w:before="340" w:after="0"/>
        <w:ind w:left="283" w:right="0" w:hanging="283"/>
        <w:jc w:val="left"/>
        <w:rPr>
          <w:color w:val="007826"/>
        </w:rPr>
      </w:pPr>
      <w:r>
        <w:rPr>
          <w:color w:val="007826"/>
          <w:sz w:val="22"/>
          <w:szCs w:val="22"/>
        </w:rPr>
        <w:t xml:space="preserve">- </w:t>
        <w:tab/>
        <w:t>Daher beantrage ich, die Bürger*innenbeteiligung als Teil des Anhörungsverfahrens zu wiederholen, wenn alle Kontaktbeschränkungen aufgehoben sind und man sich ohne Angst und Einschränkungen in die Öffentlichkeit und zu Behörden begeben kann.</w:t>
      </w:r>
    </w:p>
    <w:p>
      <w:pPr>
        <w:pStyle w:val="Berschrift1"/>
        <w:bidi w:val="0"/>
        <w:spacing w:before="340" w:after="0"/>
        <w:ind w:right="0" w:hanging="0"/>
        <w:rPr>
          <w:b w:val="false"/>
          <w:b w:val="false"/>
          <w:bCs w:val="false"/>
          <w:sz w:val="22"/>
          <w:szCs w:val="22"/>
        </w:rPr>
      </w:pPr>
      <w:r>
        <w:rPr>
          <w:b w:val="false"/>
          <w:bCs w:val="false"/>
          <w:sz w:val="22"/>
          <w:szCs w:val="22"/>
        </w:rPr>
      </w:r>
    </w:p>
    <w:p>
      <w:pPr>
        <w:pStyle w:val="Berschrift1"/>
        <w:spacing w:before="0" w:after="0"/>
        <w:rPr>
          <w:sz w:val="22"/>
          <w:szCs w:val="22"/>
        </w:rPr>
      </w:pPr>
      <w:r>
        <w:rPr>
          <w:b w:val="false"/>
          <w:bCs w:val="false"/>
          <w:sz w:val="22"/>
          <w:szCs w:val="22"/>
          <w:lang w:val="de-DE"/>
        </w:rPr>
        <w:t>Mit freundlichen Grüßen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color w:val="007826"/>
        </w:rPr>
      </w:pPr>
      <w:r>
        <w:rPr>
          <w:b w:val="false"/>
          <w:bCs w:val="false"/>
          <w:outline w:val="false"/>
          <w:color w:val="007826"/>
          <w:sz w:val="22"/>
          <w:szCs w:val="22"/>
          <w:lang w:val="de-DE"/>
          <w14:textFill>
            <w14:solidFill>
              <w14:srgbClr w14:val="5BCA5E"/>
            </w14:solidFill>
          </w14:textFill>
        </w:rPr>
        <w:t>Unterschrift</w:t>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bidi/>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bidi w:val="0"/>
      <w:jc w:val="left"/>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de-DE" w:eastAsia="zh-CN" w:bidi="hi-IN"/>
      </w:rPr>
    </w:rPrDefault>
    <w:pPrDefault>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de-DE" w:eastAsia="zh-CN" w:bidi="hi-IN"/>
      <w14:textOutline>
        <w14:noFill/>
      </w14:textOutline>
      <w14:textFill>
        <w14:solidFill>
          <w14:srgbClr w14:val="000000"/>
        </w14:solidFill>
      </w14:textFill>
    </w:rPr>
  </w:style>
  <w:style w:type="paragraph" w:styleId="Berschrift1">
    <w:name w:val="Heading 1"/>
    <w:basedOn w:val="Normal"/>
    <w:qFormat/>
    <w:pPr>
      <w:keepNext w:val="false"/>
      <w:keepLines w:val="false"/>
      <w:pageBreakBefore w:val="false"/>
      <w:widowControl/>
      <w:shd w:val="clear" w:color="auto" w:fill="auto"/>
      <w:suppressAutoHyphens w:val="false"/>
      <w:bidi w:val="0"/>
      <w:spacing w:lineRule="auto" w:line="240" w:before="100" w:after="100"/>
      <w:ind w:left="0" w:right="0" w:hanging="0"/>
      <w:jc w:val="left"/>
      <w:outlineLvl w:val="0"/>
    </w:pPr>
    <w:rPr>
      <w:rFonts w:ascii="Times New Roman" w:hAnsi="Times New Roman" w:eastAsia="Arial Unicode MS" w:cs="Arial Unicode MS"/>
      <w:b/>
      <w:bCs/>
      <w:i w:val="false"/>
      <w:iCs w:val="false"/>
      <w:caps w:val="false"/>
      <w:smallCaps w:val="false"/>
      <w:strike w:val="false"/>
      <w:dstrike w:val="false"/>
      <w:outline w:val="false"/>
      <w:color w:val="000000"/>
      <w:spacing w:val="0"/>
      <w:kern w:val="2"/>
      <w:position w:val="0"/>
      <w:sz w:val="48"/>
      <w:sz w:val="48"/>
      <w:szCs w:val="48"/>
      <w:u w:val="none" w:color="000000"/>
      <w:shd w:fill="auto" w:val="clear"/>
      <w:vertAlign w:val="baseline"/>
      <w:lang w:val="de-DE"/>
      <w14:textFill>
        <w14:solidFill>
          <w14:srgbClr w14:val="000000"/>
        </w14:solidFill>
      </w14:textFill>
    </w:rPr>
  </w:style>
  <w:style w:type="character" w:styleId="DefaultParagraphFont" w:default="1">
    <w:name w:val="Default Paragraph Font"/>
    <w:qFormat/>
    <w:rPr/>
  </w:style>
  <w:style w:type="character" w:styleId="Internetverknpfung">
    <w:name w:val="Internetverknüpfung"/>
    <w:rPr>
      <w:u w:val="single" w:color="00000A"/>
    </w:rPr>
  </w:style>
  <w:style w:type="character" w:styleId="ListLabel1">
    <w:name w:val="ListLabel 1"/>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2">
    <w:name w:val="ListLabel 2"/>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3">
    <w:name w:val="ListLabel 3"/>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4">
    <w:name w:val="ListLabel 4"/>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5">
    <w:name w:val="ListLabel 5"/>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6">
    <w:name w:val="ListLabel 6"/>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7">
    <w:name w:val="ListLabel 7"/>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8">
    <w:name w:val="ListLabel 8"/>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9">
    <w:name w:val="ListLabel 9"/>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0">
    <w:name w:val="ListLabel 10"/>
    <w:qFormat/>
    <w:rPr>
      <w:b/>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name w:val="ListLabel 11"/>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2">
    <w:name w:val="ListLabel 12"/>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3">
    <w:name w:val="ListLabel 13"/>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4">
    <w:name w:val="ListLabel 14"/>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5">
    <w:name w:val="ListLabel 15"/>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6">
    <w:name w:val="ListLabel 16"/>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7">
    <w:name w:val="ListLabel 17"/>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8">
    <w:name w:val="ListLabel 18"/>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n">
    <w:name w:val="Kopf- und Fußzeilen"/>
    <w:qFormat/>
    <w:pPr>
      <w:keepNext w:val="false"/>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A"/>
      <w:shd w:fill="auto" w:val="clear"/>
      <w:vertAlign w:val="baseline"/>
      <w:lang w:val="de-DE" w:eastAsia="zh-CN" w:bidi="hi-IN"/>
      <w14:textOutline>
        <w14:noFill/>
      </w14:textOutline>
      <w14:textFill>
        <w14:solidFill>
          <w14:srgbClr w14:val="000000"/>
        </w14:solidFill>
      </w14:textFill>
    </w:rPr>
  </w:style>
  <w:style w:type="paragraph" w:styleId="Kopfzeile">
    <w:name w:val="Header"/>
    <w:basedOn w:val="Normal"/>
    <w:pPr/>
    <w:rPr/>
  </w:style>
  <w:style w:type="paragraph" w:styleId="Fuzeile">
    <w:name w:val="Footer"/>
    <w:basedOn w:val="Normal"/>
    <w:pPr/>
    <w:rPr/>
  </w:style>
  <w:style w:type="numbering" w:styleId="NoList" w:default="1">
    <w:name w:val="No List"/>
    <w:qFormat/>
  </w:style>
  <w:style w:type="numbering" w:styleId="Punkte">
    <w:name w:val="Punkte"/>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19</TotalTime>
  <Application>LibreOffice/5.4.6.2$Windows_X86_64 LibreOffice_project/4014ce260a04f1026ba855d3b8d91541c224eab8</Application>
  <Pages>1</Pages>
  <Words>235</Words>
  <Characters>1567</Characters>
  <CharactersWithSpaces>1788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2021-02-24T10:30:44Z</dcterms:modified>
  <cp:revision>2</cp:revision>
  <dc:subject/>
  <dc:title/>
</cp:coreProperties>
</file>